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2C4A" w14:textId="77777777" w:rsidR="003C10D8" w:rsidRDefault="003C10D8">
      <w:pPr>
        <w:pStyle w:val="BodyText"/>
        <w:spacing w:before="7"/>
        <w:rPr>
          <w:rFonts w:ascii="Times New Roman"/>
          <w:sz w:val="5"/>
        </w:rPr>
      </w:pPr>
    </w:p>
    <w:p w14:paraId="6C0AD69E" w14:textId="195B15F7" w:rsidR="003C10D8" w:rsidRDefault="001C5392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062B54D4" wp14:editId="5A36189B">
                <wp:extent cx="6110095" cy="787547"/>
                <wp:effectExtent l="0" t="0" r="24130" b="1270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095" cy="78754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A6C7" w14:textId="77777777" w:rsidR="003C10D8" w:rsidRDefault="003C10D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475060C" w14:textId="77777777" w:rsidR="003C10D8" w:rsidRPr="007D0126" w:rsidRDefault="00A23693">
                            <w:pPr>
                              <w:ind w:left="59" w:right="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0126">
                              <w:rPr>
                                <w:rFonts w:ascii="Times New Roman" w:hAnsi="Times New Roman" w:cs="Times New Roman"/>
                                <w:b/>
                              </w:rPr>
                              <w:t>ANNEX II</w:t>
                            </w:r>
                          </w:p>
                          <w:p w14:paraId="0875C777" w14:textId="77777777" w:rsidR="003C10D8" w:rsidRPr="007D0126" w:rsidRDefault="00A23693">
                            <w:pPr>
                              <w:ind w:left="57"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0126">
                              <w:rPr>
                                <w:rFonts w:ascii="Times New Roman" w:hAnsi="Times New Roman" w:cs="Times New Roman"/>
                                <w:b/>
                              </w:rPr>
                              <w:t>Technical Proposal Submission Form (Form A)</w:t>
                            </w:r>
                          </w:p>
                          <w:p w14:paraId="2971D030" w14:textId="7F802135" w:rsidR="003C10D8" w:rsidRDefault="00A23693">
                            <w:pPr>
                              <w:ind w:left="59" w:right="9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D012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Request for Quotation: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 w:rsidR="001C539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Drafting of energy efficiency regulation for Palau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2B54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1.1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" fillcolor="#d9d9d9" strokeweight=".16936mm">
                <v:textbox inset="0,0,0,0">
                  <w:txbxContent>
                    <w:p w14:paraId="6772A6C7" w14:textId="77777777" w:rsidR="003C10D8" w:rsidRDefault="003C10D8">
                      <w:pPr>
                        <w:pStyle w:val="BodyText"/>
                        <w:spacing w:before="4"/>
                        <w:rPr>
                          <w:rFonts w:ascii="Times New Roman"/>
                          <w:sz w:val="23"/>
                        </w:rPr>
                      </w:pPr>
                    </w:p>
                    <w:p w14:paraId="3475060C" w14:textId="77777777" w:rsidR="003C10D8" w:rsidRPr="007D0126" w:rsidRDefault="00A23693">
                      <w:pPr>
                        <w:ind w:left="59" w:right="9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0126">
                        <w:rPr>
                          <w:rFonts w:ascii="Times New Roman" w:hAnsi="Times New Roman" w:cs="Times New Roman"/>
                          <w:b/>
                        </w:rPr>
                        <w:t>ANNEX II</w:t>
                      </w:r>
                    </w:p>
                    <w:p w14:paraId="0875C777" w14:textId="77777777" w:rsidR="003C10D8" w:rsidRPr="007D0126" w:rsidRDefault="00A23693">
                      <w:pPr>
                        <w:ind w:left="57" w:right="9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0126">
                        <w:rPr>
                          <w:rFonts w:ascii="Times New Roman" w:hAnsi="Times New Roman" w:cs="Times New Roman"/>
                          <w:b/>
                        </w:rPr>
                        <w:t>Technical Proposal Submission Form (Form A)</w:t>
                      </w:r>
                    </w:p>
                    <w:p w14:paraId="2971D030" w14:textId="7F802135" w:rsidR="003C10D8" w:rsidRDefault="00A23693">
                      <w:pPr>
                        <w:ind w:left="59" w:right="9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D0126">
                        <w:rPr>
                          <w:rFonts w:ascii="Times New Roman" w:hAnsi="Times New Roman" w:cs="Times New Roman"/>
                          <w:b/>
                          <w:i/>
                        </w:rPr>
                        <w:t>Request for Quotation: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“</w:t>
                      </w:r>
                      <w:r w:rsidR="001C5392">
                        <w:rPr>
                          <w:rFonts w:ascii="Times New Roman" w:hAnsi="Times New Roman"/>
                          <w:b/>
                          <w:sz w:val="24"/>
                        </w:rPr>
                        <w:t>Drafting of energy efficiency regulation for Palau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D84D07" w14:textId="77777777" w:rsidR="003C10D8" w:rsidRDefault="003C10D8">
      <w:pPr>
        <w:pStyle w:val="BodyText"/>
        <w:spacing w:before="10"/>
        <w:rPr>
          <w:rFonts w:ascii="Times New Roman"/>
          <w:sz w:val="18"/>
        </w:rPr>
      </w:pPr>
    </w:p>
    <w:p w14:paraId="22FC34FF" w14:textId="77777777" w:rsidR="001C5392" w:rsidRPr="001C5392" w:rsidRDefault="001C5392" w:rsidP="001C5392">
      <w:pPr>
        <w:widowControl/>
        <w:adjustRightInd w:val="0"/>
        <w:spacing w:after="200"/>
        <w:jc w:val="center"/>
        <w:rPr>
          <w:rFonts w:ascii="Times New Roman" w:eastAsia="Cambria" w:hAnsi="Times New Roman" w:cs="Times New Roman"/>
          <w:b/>
          <w:lang w:val="en-GB"/>
        </w:rPr>
      </w:pPr>
      <w:r w:rsidRPr="001C5392">
        <w:rPr>
          <w:rFonts w:ascii="Times New Roman" w:eastAsia="Cambria" w:hAnsi="Times New Roman" w:cs="Times New Roman"/>
          <w:b/>
          <w:lang w:val="en-GB"/>
        </w:rPr>
        <w:t>FORM A – Contractor’s background information</w:t>
      </w: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1C5392" w:rsidRPr="001C5392" w14:paraId="797BB914" w14:textId="77777777" w:rsidTr="00CE0437">
        <w:tc>
          <w:tcPr>
            <w:tcW w:w="2977" w:type="dxa"/>
          </w:tcPr>
          <w:p w14:paraId="4089EEB5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b/>
                <w:lang w:val="en-AU"/>
              </w:rPr>
            </w:pPr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CRITERIA</w:t>
            </w:r>
          </w:p>
        </w:tc>
        <w:tc>
          <w:tcPr>
            <w:tcW w:w="6662" w:type="dxa"/>
          </w:tcPr>
          <w:p w14:paraId="069767F4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b/>
                <w:lang w:val="en-AU"/>
              </w:rPr>
            </w:pPr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RESPONSE BY BIDDER</w:t>
            </w:r>
          </w:p>
        </w:tc>
      </w:tr>
      <w:tr w:rsidR="001C5392" w:rsidRPr="001C5392" w14:paraId="4AC9A206" w14:textId="77777777" w:rsidTr="00CE0437">
        <w:tc>
          <w:tcPr>
            <w:tcW w:w="2977" w:type="dxa"/>
          </w:tcPr>
          <w:p w14:paraId="1A78325F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Name:</w:t>
            </w:r>
          </w:p>
        </w:tc>
        <w:tc>
          <w:tcPr>
            <w:tcW w:w="6662" w:type="dxa"/>
          </w:tcPr>
          <w:p w14:paraId="103134F7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622E2E16" w14:textId="77777777" w:rsidTr="00CE0437">
        <w:tc>
          <w:tcPr>
            <w:tcW w:w="2977" w:type="dxa"/>
          </w:tcPr>
          <w:p w14:paraId="3459A628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Physical Address:</w:t>
            </w:r>
          </w:p>
        </w:tc>
        <w:tc>
          <w:tcPr>
            <w:tcW w:w="6662" w:type="dxa"/>
          </w:tcPr>
          <w:p w14:paraId="6E482E89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54CDF85E" w14:textId="77777777" w:rsidTr="00CE0437">
        <w:tc>
          <w:tcPr>
            <w:tcW w:w="2977" w:type="dxa"/>
          </w:tcPr>
          <w:p w14:paraId="20AAE6A0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Postal Address:</w:t>
            </w:r>
          </w:p>
        </w:tc>
        <w:tc>
          <w:tcPr>
            <w:tcW w:w="6662" w:type="dxa"/>
          </w:tcPr>
          <w:p w14:paraId="575E396D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4E4587CC" w14:textId="77777777" w:rsidTr="00CE0437">
        <w:tc>
          <w:tcPr>
            <w:tcW w:w="2977" w:type="dxa"/>
          </w:tcPr>
          <w:p w14:paraId="7CBE0BF5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Telephone Contact:</w:t>
            </w:r>
          </w:p>
        </w:tc>
        <w:tc>
          <w:tcPr>
            <w:tcW w:w="6662" w:type="dxa"/>
          </w:tcPr>
          <w:p w14:paraId="21DD9FBB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12955079" w14:textId="77777777" w:rsidTr="00CE0437">
        <w:tc>
          <w:tcPr>
            <w:tcW w:w="2977" w:type="dxa"/>
          </w:tcPr>
          <w:p w14:paraId="5C778628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Email:</w:t>
            </w:r>
          </w:p>
        </w:tc>
        <w:tc>
          <w:tcPr>
            <w:tcW w:w="6662" w:type="dxa"/>
          </w:tcPr>
          <w:p w14:paraId="70629FB2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289095FB" w14:textId="77777777" w:rsidTr="00CE0437">
        <w:tc>
          <w:tcPr>
            <w:tcW w:w="2977" w:type="dxa"/>
          </w:tcPr>
          <w:p w14:paraId="053CFF83" w14:textId="77777777" w:rsidR="001C5392" w:rsidRPr="00CE0437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CE0437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2 contact details of referees</w:t>
            </w:r>
          </w:p>
        </w:tc>
        <w:tc>
          <w:tcPr>
            <w:tcW w:w="6662" w:type="dxa"/>
          </w:tcPr>
          <w:p w14:paraId="1022F7FE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</w:tbl>
    <w:p w14:paraId="4DD67555" w14:textId="77777777" w:rsidR="001C5392" w:rsidRPr="001C5392" w:rsidRDefault="001C5392" w:rsidP="001C5392">
      <w:pPr>
        <w:widowControl/>
        <w:adjustRightInd w:val="0"/>
        <w:spacing w:after="200"/>
        <w:jc w:val="center"/>
        <w:rPr>
          <w:rFonts w:ascii="Times New Roman" w:eastAsia="Cambria" w:hAnsi="Times New Roman" w:cs="Times New Roman"/>
          <w:b/>
          <w:lang w:val="en-GB"/>
        </w:rPr>
      </w:pPr>
    </w:p>
    <w:p w14:paraId="37600BBB" w14:textId="77777777" w:rsidR="001C5392" w:rsidRPr="001C5392" w:rsidRDefault="001C5392" w:rsidP="001C5392">
      <w:pPr>
        <w:widowControl/>
        <w:adjustRightInd w:val="0"/>
        <w:spacing w:after="200"/>
        <w:jc w:val="center"/>
        <w:rPr>
          <w:rFonts w:ascii="Times New Roman" w:eastAsia="Cambria" w:hAnsi="Times New Roman" w:cs="Times New Roman"/>
          <w:b/>
          <w:lang w:val="en-GB"/>
        </w:rPr>
      </w:pPr>
      <w:r w:rsidRPr="001C5392">
        <w:rPr>
          <w:rFonts w:ascii="Times New Roman" w:eastAsia="Cambria" w:hAnsi="Times New Roman" w:cs="Times New Roman"/>
          <w:b/>
          <w:lang w:val="en-GB"/>
        </w:rPr>
        <w:t>FORM B – Qualifications, skills and experience</w:t>
      </w: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1C5392" w:rsidRPr="001C5392" w14:paraId="1A8B51D4" w14:textId="77777777" w:rsidTr="00CE0437">
        <w:tc>
          <w:tcPr>
            <w:tcW w:w="3260" w:type="dxa"/>
          </w:tcPr>
          <w:p w14:paraId="7AAED434" w14:textId="77777777" w:rsidR="001C5392" w:rsidRPr="001C5392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lang w:val="en-AU"/>
              </w:rPr>
            </w:pPr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CRITERIA</w:t>
            </w:r>
          </w:p>
        </w:tc>
        <w:tc>
          <w:tcPr>
            <w:tcW w:w="6379" w:type="dxa"/>
          </w:tcPr>
          <w:p w14:paraId="200FD5D7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RESPONSE BY BIDDER</w:t>
            </w:r>
          </w:p>
        </w:tc>
      </w:tr>
      <w:tr w:rsidR="001C5392" w:rsidRPr="001C5392" w14:paraId="306710C8" w14:textId="77777777" w:rsidTr="00CE0437">
        <w:tc>
          <w:tcPr>
            <w:tcW w:w="3260" w:type="dxa"/>
          </w:tcPr>
          <w:p w14:paraId="6DCEF8BF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  <w:t>Degree in law or field relevant to the expected outputs of the consultancy service</w:t>
            </w:r>
          </w:p>
        </w:tc>
        <w:tc>
          <w:tcPr>
            <w:tcW w:w="6379" w:type="dxa"/>
          </w:tcPr>
          <w:p w14:paraId="3829A336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22086DE3" w14:textId="77777777" w:rsidTr="00CE0437">
        <w:tc>
          <w:tcPr>
            <w:tcW w:w="3260" w:type="dxa"/>
          </w:tcPr>
          <w:p w14:paraId="7CFB8B0A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</w:rPr>
              <w:t>Demonstrated experience in drafting energy related legislation and regulations</w:t>
            </w:r>
          </w:p>
        </w:tc>
        <w:tc>
          <w:tcPr>
            <w:tcW w:w="6379" w:type="dxa"/>
          </w:tcPr>
          <w:p w14:paraId="5911FC49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7EA9FDAB" w14:textId="77777777" w:rsidTr="00CE0437">
        <w:trPr>
          <w:trHeight w:val="397"/>
        </w:trPr>
        <w:tc>
          <w:tcPr>
            <w:tcW w:w="3260" w:type="dxa"/>
          </w:tcPr>
          <w:p w14:paraId="386C707C" w14:textId="77777777" w:rsidR="001C5392" w:rsidRPr="008569DF" w:rsidRDefault="001C5392" w:rsidP="001C5392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  <w:t>Work experience in the energy sector of PICTs</w:t>
            </w:r>
          </w:p>
          <w:p w14:paraId="332428C7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6379" w:type="dxa"/>
          </w:tcPr>
          <w:p w14:paraId="0D3D2B12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6A1490CD" w14:textId="77777777" w:rsidTr="00CE0437">
        <w:tc>
          <w:tcPr>
            <w:tcW w:w="3260" w:type="dxa"/>
          </w:tcPr>
          <w:p w14:paraId="6A0DE7BA" w14:textId="0202AF3F" w:rsidR="001C5392" w:rsidRPr="008569DF" w:rsidRDefault="001C5392" w:rsidP="001C5392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  <w:t xml:space="preserve">Experience in energy efficiency such as appliance energy labelling, energy audits and transport initiatives in </w:t>
            </w:r>
            <w:proofErr w:type="gramStart"/>
            <w:r w:rsidRPr="008569DF"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  <w:t>the  PICTs</w:t>
            </w:r>
            <w:proofErr w:type="gramEnd"/>
          </w:p>
        </w:tc>
        <w:tc>
          <w:tcPr>
            <w:tcW w:w="6379" w:type="dxa"/>
          </w:tcPr>
          <w:p w14:paraId="327FC0CF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720753C0" w14:textId="77777777" w:rsidTr="00CE0437">
        <w:tc>
          <w:tcPr>
            <w:tcW w:w="3260" w:type="dxa"/>
          </w:tcPr>
          <w:p w14:paraId="5BA3367F" w14:textId="62051A95" w:rsidR="001C5392" w:rsidRPr="008569DF" w:rsidRDefault="001C5392" w:rsidP="008569DF">
            <w:pPr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Theme="minorHAnsi" w:hAnsi="Times New Roman" w:cs="Times New Roman"/>
                <w:sz w:val="22"/>
                <w:szCs w:val="22"/>
                <w:lang w:val="en-AU"/>
              </w:rPr>
              <w:t>Experience in multi-stakeholder work environments and consultation process</w:t>
            </w:r>
          </w:p>
        </w:tc>
        <w:tc>
          <w:tcPr>
            <w:tcW w:w="6379" w:type="dxa"/>
          </w:tcPr>
          <w:p w14:paraId="1F6EA046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5412F7D6" w14:textId="77777777" w:rsidTr="00CE0437">
        <w:tc>
          <w:tcPr>
            <w:tcW w:w="3260" w:type="dxa"/>
          </w:tcPr>
          <w:p w14:paraId="1E24E10B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Communication and project management skills </w:t>
            </w:r>
          </w:p>
        </w:tc>
        <w:tc>
          <w:tcPr>
            <w:tcW w:w="6379" w:type="dxa"/>
          </w:tcPr>
          <w:p w14:paraId="07DA12E1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6DE2F4C5" w14:textId="77777777" w:rsidTr="00CE0437">
        <w:tc>
          <w:tcPr>
            <w:tcW w:w="3260" w:type="dxa"/>
          </w:tcPr>
          <w:p w14:paraId="76BAAC1F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</w:rPr>
              <w:t>Skills in policy and technical writing</w:t>
            </w:r>
          </w:p>
        </w:tc>
        <w:tc>
          <w:tcPr>
            <w:tcW w:w="6379" w:type="dxa"/>
          </w:tcPr>
          <w:p w14:paraId="726A2A3A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449C39C9" w14:textId="77777777" w:rsidTr="00CE0437">
        <w:tc>
          <w:tcPr>
            <w:tcW w:w="3260" w:type="dxa"/>
          </w:tcPr>
          <w:p w14:paraId="36D51397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</w:rPr>
              <w:t>Availability and commitment to perform the tasks</w:t>
            </w:r>
          </w:p>
        </w:tc>
        <w:tc>
          <w:tcPr>
            <w:tcW w:w="6379" w:type="dxa"/>
          </w:tcPr>
          <w:p w14:paraId="275D6298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  <w:tr w:rsidR="001C5392" w:rsidRPr="001C5392" w14:paraId="64A9C772" w14:textId="77777777" w:rsidTr="00CE0437">
        <w:tc>
          <w:tcPr>
            <w:tcW w:w="3260" w:type="dxa"/>
          </w:tcPr>
          <w:p w14:paraId="3861A252" w14:textId="77777777" w:rsidR="001C5392" w:rsidRPr="008569DF" w:rsidRDefault="001C5392" w:rsidP="001C5392">
            <w:pPr>
              <w:adjustRightInd w:val="0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en-AU"/>
              </w:rPr>
            </w:pPr>
            <w:r w:rsidRPr="008569DF">
              <w:rPr>
                <w:rFonts w:ascii="Times New Roman" w:eastAsia="Cambria" w:hAnsi="Times New Roman" w:cs="Times New Roman"/>
                <w:sz w:val="22"/>
                <w:szCs w:val="22"/>
              </w:rPr>
              <w:t>Excellent command of written and spoken English, [and other languages as relevant]</w:t>
            </w:r>
          </w:p>
        </w:tc>
        <w:tc>
          <w:tcPr>
            <w:tcW w:w="6379" w:type="dxa"/>
          </w:tcPr>
          <w:p w14:paraId="149CF683" w14:textId="77777777" w:rsidR="001C5392" w:rsidRPr="001C5392" w:rsidRDefault="001C5392" w:rsidP="001C5392">
            <w:pPr>
              <w:adjustRightInd w:val="0"/>
              <w:jc w:val="center"/>
              <w:rPr>
                <w:rFonts w:ascii="Times New Roman" w:eastAsia="Cambria" w:hAnsi="Times New Roman" w:cs="Times New Roman"/>
                <w:lang w:val="en-AU"/>
              </w:rPr>
            </w:pPr>
          </w:p>
        </w:tc>
      </w:tr>
    </w:tbl>
    <w:p w14:paraId="1E77E321" w14:textId="77777777" w:rsidR="001C5392" w:rsidRPr="001C5392" w:rsidRDefault="001C5392" w:rsidP="001C5392">
      <w:pPr>
        <w:widowControl/>
        <w:autoSpaceDE/>
        <w:autoSpaceDN/>
        <w:rPr>
          <w:rFonts w:ascii="Times New Roman" w:eastAsia="Cambria" w:hAnsi="Times New Roman" w:cs="Times New Roman"/>
          <w:b/>
          <w:sz w:val="28"/>
          <w:szCs w:val="28"/>
          <w:lang w:val="en-GB"/>
        </w:rPr>
      </w:pPr>
      <w:r w:rsidRPr="001C5392">
        <w:rPr>
          <w:rFonts w:ascii="Times New Roman" w:eastAsia="Cambria" w:hAnsi="Times New Roman" w:cs="Times New Roman"/>
          <w:b/>
          <w:sz w:val="28"/>
          <w:szCs w:val="28"/>
          <w:lang w:val="en-GB"/>
        </w:rPr>
        <w:br w:type="page"/>
      </w:r>
      <w:bookmarkStart w:id="0" w:name="_GoBack"/>
      <w:bookmarkEnd w:id="0"/>
    </w:p>
    <w:p w14:paraId="78511D5C" w14:textId="77777777" w:rsidR="001C5392" w:rsidRPr="001C5392" w:rsidRDefault="001C5392" w:rsidP="001C5392">
      <w:pPr>
        <w:widowControl/>
        <w:adjustRightInd w:val="0"/>
        <w:spacing w:after="200"/>
        <w:jc w:val="center"/>
        <w:rPr>
          <w:rFonts w:ascii="Times New Roman" w:eastAsia="Cambria" w:hAnsi="Times New Roman" w:cs="Times New Roman"/>
          <w:b/>
          <w:sz w:val="28"/>
          <w:szCs w:val="28"/>
          <w:lang w:val="en-GB"/>
        </w:rPr>
      </w:pPr>
    </w:p>
    <w:tbl>
      <w:tblPr>
        <w:tblStyle w:val="TableGrid2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C5392" w:rsidRPr="001C5392" w14:paraId="3FAE4419" w14:textId="77777777" w:rsidTr="008569DF">
        <w:tc>
          <w:tcPr>
            <w:tcW w:w="9497" w:type="dxa"/>
            <w:shd w:val="clear" w:color="auto" w:fill="D9D9D9" w:themeFill="background1" w:themeFillShade="D9"/>
          </w:tcPr>
          <w:p w14:paraId="5AE05159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b/>
                <w:lang w:val="en-AU"/>
              </w:rPr>
            </w:pPr>
            <w:bookmarkStart w:id="1" w:name="_Hlk50625225"/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Annex III</w:t>
            </w:r>
          </w:p>
          <w:p w14:paraId="6A9DB825" w14:textId="77777777" w:rsidR="001C5392" w:rsidRPr="001C5392" w:rsidRDefault="001C5392" w:rsidP="001C5392">
            <w:pPr>
              <w:adjustRightInd w:val="0"/>
              <w:spacing w:after="20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AU"/>
              </w:rPr>
            </w:pPr>
            <w:r w:rsidRPr="001C5392">
              <w:rPr>
                <w:rFonts w:ascii="Times New Roman" w:eastAsia="Cambria" w:hAnsi="Times New Roman" w:cs="Times New Roman"/>
                <w:b/>
                <w:lang w:val="en-AU"/>
              </w:rPr>
              <w:t>FINANCIAL PROPOSAL SUBMISSION FORM</w:t>
            </w:r>
            <w:bookmarkEnd w:id="1"/>
          </w:p>
        </w:tc>
      </w:tr>
    </w:tbl>
    <w:p w14:paraId="1B775910" w14:textId="77777777" w:rsidR="001C5392" w:rsidRP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AU"/>
        </w:rPr>
      </w:pPr>
    </w:p>
    <w:p w14:paraId="1BD844BD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</w:pPr>
      <w:r w:rsidRPr="00382CFA"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  <w:t xml:space="preserve">Part A: </w:t>
      </w:r>
      <w:r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  <w:t>Undertaking</w:t>
      </w:r>
    </w:p>
    <w:p w14:paraId="52D1D5C9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</w:pPr>
    </w:p>
    <w:p w14:paraId="570352AA" w14:textId="77777777" w:rsidR="00FA47FE" w:rsidRDefault="00FA47FE" w:rsidP="00FA47FE">
      <w:pPr>
        <w:widowControl/>
        <w:numPr>
          <w:ilvl w:val="0"/>
          <w:numId w:val="19"/>
        </w:numPr>
        <w:autoSpaceDE/>
        <w:autoSpaceDN/>
        <w:spacing w:before="120" w:after="120"/>
        <w:ind w:left="862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I agree that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 if this proposal is accepted, to enter into an agreement with the Owner, to commence and to complete all the work specified or indicated in the contract documents.</w:t>
      </w:r>
    </w:p>
    <w:p w14:paraId="35872B03" w14:textId="77777777" w:rsidR="00FA47FE" w:rsidRDefault="00FA47FE" w:rsidP="00FA47FE">
      <w:pPr>
        <w:widowControl/>
        <w:numPr>
          <w:ilvl w:val="0"/>
          <w:numId w:val="19"/>
        </w:numPr>
        <w:autoSpaceDE/>
        <w:autoSpaceDN/>
        <w:spacing w:before="120" w:after="120"/>
        <w:ind w:left="862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In submitting this proposal, </w:t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I confirm that I have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 examined all the RF</w:t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Q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 documents to provide tec</w:t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hnical services to support</w:t>
      </w:r>
      <w:proofErr w:type="gramStart"/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…[</w:t>
      </w:r>
      <w:proofErr w:type="gramEnd"/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title of project].</w:t>
      </w:r>
    </w:p>
    <w:p w14:paraId="1D89D11B" w14:textId="77777777" w:rsidR="00FA47FE" w:rsidRDefault="00FA47FE" w:rsidP="00FA47FE">
      <w:pPr>
        <w:widowControl/>
        <w:numPr>
          <w:ilvl w:val="0"/>
          <w:numId w:val="19"/>
        </w:numPr>
        <w:autoSpaceDE/>
        <w:autoSpaceDN/>
        <w:spacing w:before="120" w:after="120"/>
        <w:ind w:left="862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I</w:t>
      </w:r>
      <w:r w:rsidRPr="00C90A5D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 agree to complete the services for the price stated in the remuneration</w:t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.</w:t>
      </w:r>
    </w:p>
    <w:p w14:paraId="4B27C96E" w14:textId="77777777" w:rsidR="00FA47FE" w:rsidRDefault="00FA47FE" w:rsidP="00FA47FE">
      <w:pPr>
        <w:pStyle w:val="ListParagraph"/>
        <w:spacing w:after="214" w:line="259" w:lineRule="auto"/>
        <w:ind w:left="861" w:right="141"/>
      </w:pPr>
    </w:p>
    <w:p w14:paraId="50676BE2" w14:textId="77777777" w:rsidR="00FA47FE" w:rsidRPr="00334205" w:rsidRDefault="00FA47FE" w:rsidP="00FA47FE">
      <w:pPr>
        <w:pStyle w:val="ListParagraph"/>
        <w:spacing w:after="214" w:line="259" w:lineRule="auto"/>
        <w:ind w:left="861" w:right="141"/>
        <w:rPr>
          <w:rFonts w:asciiTheme="minorHAnsi" w:hAnsiTheme="minorHAnsi" w:cstheme="minorHAnsi"/>
        </w:rPr>
      </w:pPr>
      <w:r w:rsidRPr="00334205">
        <w:rPr>
          <w:rFonts w:asciiTheme="minorHAnsi" w:hAnsiTheme="minorHAnsi" w:cstheme="minorHAnsi"/>
        </w:rPr>
        <w:t xml:space="preserve">Contractors agree to complete the services for the following price (VIP): </w:t>
      </w:r>
    </w:p>
    <w:p w14:paraId="2AA29EA9" w14:textId="77777777" w:rsidR="00FA47FE" w:rsidRPr="00334205" w:rsidRDefault="00FA47FE" w:rsidP="00FA47FE">
      <w:pPr>
        <w:pStyle w:val="ListParagraph"/>
        <w:spacing w:line="259" w:lineRule="auto"/>
        <w:ind w:left="861" w:right="141"/>
        <w:rPr>
          <w:rFonts w:asciiTheme="minorHAnsi" w:hAnsiTheme="minorHAnsi" w:cstheme="minorHAnsi"/>
        </w:rPr>
      </w:pPr>
      <w:r w:rsidRPr="00334205">
        <w:rPr>
          <w:rFonts w:asciiTheme="minorHAnsi" w:hAnsiTheme="minorHAnsi" w:cstheme="minorHAnsi"/>
        </w:rPr>
        <w:t xml:space="preserve"> </w:t>
      </w:r>
    </w:p>
    <w:tbl>
      <w:tblPr>
        <w:tblW w:w="9598" w:type="dxa"/>
        <w:tblInd w:w="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5086"/>
      </w:tblGrid>
      <w:tr w:rsidR="00FA47FE" w:rsidRPr="00334205" w14:paraId="399DBB31" w14:textId="77777777" w:rsidTr="006853D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FE7" w14:textId="77777777" w:rsidR="00FA47FE" w:rsidRPr="00334205" w:rsidRDefault="00FA47FE" w:rsidP="006853DC">
            <w:pPr>
              <w:spacing w:line="259" w:lineRule="auto"/>
              <w:ind w:right="141"/>
              <w:jc w:val="center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b/>
                <w:sz w:val="24"/>
              </w:rPr>
              <w:t xml:space="preserve">Particulars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97D7" w14:textId="2DFA996B" w:rsidR="00FA47FE" w:rsidRPr="00334205" w:rsidRDefault="00FA47FE" w:rsidP="006853DC">
            <w:pPr>
              <w:spacing w:line="259" w:lineRule="auto"/>
              <w:ind w:right="141"/>
              <w:jc w:val="center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b/>
                <w:sz w:val="24"/>
              </w:rPr>
              <w:t>Amount (</w:t>
            </w:r>
            <w:r w:rsidR="00AB557D">
              <w:rPr>
                <w:rFonts w:asciiTheme="minorHAnsi" w:hAnsiTheme="minorHAnsi" w:cstheme="minorHAnsi"/>
                <w:b/>
                <w:sz w:val="24"/>
              </w:rPr>
              <w:t>EUR</w:t>
            </w:r>
            <w:r w:rsidRPr="00334205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</w:p>
        </w:tc>
      </w:tr>
      <w:tr w:rsidR="00FA47FE" w:rsidRPr="00334205" w14:paraId="6CE5E5C3" w14:textId="77777777" w:rsidTr="006853DC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2775" w14:textId="77777777" w:rsidR="00FA47FE" w:rsidRPr="00334205" w:rsidRDefault="00FA47FE" w:rsidP="006853DC">
            <w:pPr>
              <w:pStyle w:val="ListParagraph"/>
              <w:spacing w:after="86"/>
              <w:ind w:left="0" w:right="141"/>
              <w:rPr>
                <w:rFonts w:asciiTheme="minorHAnsi" w:hAnsiTheme="minorHAnsi" w:cstheme="minorHAnsi"/>
              </w:rPr>
            </w:pPr>
            <w:r w:rsidRPr="00334205">
              <w:rPr>
                <w:rFonts w:asciiTheme="minorHAnsi" w:hAnsiTheme="minorHAnsi" w:cstheme="minorHAnsi"/>
              </w:rPr>
              <w:t>Professional fees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997C" w14:textId="77777777" w:rsidR="00FA47FE" w:rsidRPr="00334205" w:rsidRDefault="00FA47FE" w:rsidP="006853DC">
            <w:pPr>
              <w:spacing w:line="259" w:lineRule="auto"/>
              <w:ind w:right="141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FA47FE" w:rsidRPr="00334205" w14:paraId="53F7B585" w14:textId="77777777" w:rsidTr="006853DC">
        <w:trPr>
          <w:trHeight w:val="48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6120" w14:textId="77777777" w:rsidR="00FA47FE" w:rsidRPr="00334205" w:rsidRDefault="00FA47FE" w:rsidP="006853DC">
            <w:pPr>
              <w:pStyle w:val="ListParagraph"/>
              <w:spacing w:after="86"/>
              <w:ind w:left="0" w:right="141"/>
              <w:rPr>
                <w:rFonts w:asciiTheme="minorHAnsi" w:hAnsiTheme="minorHAnsi" w:cstheme="minorHAnsi"/>
              </w:rPr>
            </w:pPr>
            <w:r w:rsidRPr="00334205">
              <w:rPr>
                <w:rFonts w:asciiTheme="minorHAnsi" w:hAnsiTheme="minorHAnsi" w:cstheme="minorHAnsi"/>
              </w:rPr>
              <w:t>Management and operating costs.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E90F" w14:textId="77777777" w:rsidR="00FA47FE" w:rsidRPr="00334205" w:rsidRDefault="00FA47FE" w:rsidP="006853DC">
            <w:pPr>
              <w:spacing w:line="259" w:lineRule="auto"/>
              <w:ind w:right="141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FA47FE" w:rsidRPr="00334205" w14:paraId="53CB1B52" w14:textId="77777777" w:rsidTr="006853DC">
        <w:trPr>
          <w:trHeight w:val="4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9DAF" w14:textId="77777777" w:rsidR="00FA47FE" w:rsidRPr="00334205" w:rsidRDefault="00FA47FE" w:rsidP="006853DC">
            <w:pPr>
              <w:spacing w:line="259" w:lineRule="auto"/>
              <w:ind w:right="141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sz w:val="24"/>
              </w:rPr>
              <w:t xml:space="preserve">Total financial offer (inclusive of all taxes)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31C5" w14:textId="77777777" w:rsidR="00FA47FE" w:rsidRPr="00334205" w:rsidRDefault="00FA47FE" w:rsidP="006853DC">
            <w:pPr>
              <w:spacing w:line="259" w:lineRule="auto"/>
              <w:ind w:right="141"/>
              <w:rPr>
                <w:rFonts w:asciiTheme="minorHAnsi" w:hAnsiTheme="minorHAnsi" w:cstheme="minorHAnsi"/>
                <w:sz w:val="24"/>
              </w:rPr>
            </w:pPr>
            <w:r w:rsidRPr="0033420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31E400F1" w14:textId="77777777" w:rsidR="00FA47FE" w:rsidRPr="00AC22D4" w:rsidRDefault="00FA47FE" w:rsidP="00FA47FE">
      <w:pPr>
        <w:spacing w:after="120"/>
        <w:rPr>
          <w:rFonts w:asciiTheme="minorHAnsi" w:eastAsia="@System" w:hAnsiTheme="minorHAnsi" w:cstheme="minorHAnsi"/>
          <w:color w:val="000000"/>
          <w:lang w:eastAsia="ja-JP"/>
        </w:rPr>
      </w:pPr>
    </w:p>
    <w:p w14:paraId="1304E376" w14:textId="77777777" w:rsidR="00FA47FE" w:rsidRPr="00A91EB6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3D96EB67" w14:textId="77777777" w:rsidR="00FA47FE" w:rsidRPr="00A91EB6" w:rsidRDefault="00FA47FE" w:rsidP="00FA47FE">
      <w:pPr>
        <w:jc w:val="both"/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</w:pPr>
      <w:r w:rsidRPr="00A91EB6">
        <w:rPr>
          <w:rFonts w:asciiTheme="minorHAnsi" w:eastAsia="@System" w:hAnsiTheme="minorHAnsi" w:cstheme="minorHAnsi"/>
          <w:b/>
          <w:color w:val="000000"/>
          <w:sz w:val="24"/>
          <w:lang w:eastAsia="ja-JP"/>
        </w:rPr>
        <w:t>Part B: conflicts of interest</w:t>
      </w:r>
    </w:p>
    <w:p w14:paraId="61D19779" w14:textId="77777777" w:rsidR="00FA47FE" w:rsidRPr="00A91EB6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40ACDA9E" w14:textId="77777777" w:rsidR="00FA47FE" w:rsidRPr="00C90A5D" w:rsidRDefault="00FA47FE" w:rsidP="00FA47FE">
      <w:pPr>
        <w:pStyle w:val="Header"/>
        <w:widowControl/>
        <w:numPr>
          <w:ilvl w:val="0"/>
          <w:numId w:val="20"/>
        </w:numPr>
        <w:tabs>
          <w:tab w:val="left" w:pos="0"/>
        </w:tabs>
        <w:autoSpaceDE/>
        <w:autoSpaceDN/>
        <w:spacing w:before="120" w:after="120"/>
        <w:ind w:left="709" w:hanging="567"/>
        <w:jc w:val="both"/>
        <w:rPr>
          <w:rFonts w:asciiTheme="minorHAnsi" w:hAnsiTheme="minorHAnsi" w:cstheme="minorHAnsi"/>
          <w:sz w:val="24"/>
        </w:rPr>
      </w:pPr>
      <w:r w:rsidRPr="00C90A5D">
        <w:rPr>
          <w:rFonts w:asciiTheme="minorHAnsi" w:hAnsiTheme="minorHAnsi" w:cstheme="minorHAnsi"/>
          <w:sz w:val="24"/>
        </w:rPr>
        <w:t xml:space="preserve">I confirm that I, my family members, and the </w:t>
      </w:r>
      <w:proofErr w:type="spellStart"/>
      <w:r w:rsidRPr="00C90A5D">
        <w:rPr>
          <w:rFonts w:asciiTheme="minorHAnsi" w:hAnsiTheme="minorHAnsi" w:cstheme="minorHAnsi"/>
          <w:sz w:val="24"/>
        </w:rPr>
        <w:t>organisation</w:t>
      </w:r>
      <w:proofErr w:type="spellEnd"/>
      <w:r w:rsidRPr="00C90A5D">
        <w:rPr>
          <w:rFonts w:asciiTheme="minorHAnsi" w:hAnsiTheme="minorHAnsi" w:cstheme="minorHAnsi"/>
          <w:sz w:val="24"/>
        </w:rPr>
        <w:t xml:space="preserve"> or company that I am involved with are independent from SPC.</w:t>
      </w:r>
      <w:r>
        <w:rPr>
          <w:rFonts w:asciiTheme="minorHAnsi" w:hAnsiTheme="minorHAnsi" w:cstheme="minorHAnsi"/>
          <w:sz w:val="24"/>
        </w:rPr>
        <w:t xml:space="preserve"> </w:t>
      </w:r>
      <w:r w:rsidRPr="00C90A5D">
        <w:rPr>
          <w:rFonts w:asciiTheme="minorHAnsi" w:hAnsiTheme="minorHAnsi" w:cstheme="minorHAnsi"/>
          <w:sz w:val="24"/>
        </w:rPr>
        <w:t>To the best of my knowledge, there are no facts or circumstances, past or present, or that could arise in the foreseeable future, which might call into question my independence.</w:t>
      </w:r>
    </w:p>
    <w:p w14:paraId="424BBB30" w14:textId="77777777" w:rsidR="00FA47FE" w:rsidRDefault="00FA47FE" w:rsidP="00FA47FE">
      <w:pPr>
        <w:pStyle w:val="Header"/>
        <w:widowControl/>
        <w:numPr>
          <w:ilvl w:val="0"/>
          <w:numId w:val="20"/>
        </w:numPr>
        <w:tabs>
          <w:tab w:val="left" w:pos="0"/>
        </w:tabs>
        <w:autoSpaceDE/>
        <w:autoSpaceDN/>
        <w:spacing w:before="120" w:after="120"/>
        <w:ind w:left="709" w:hanging="567"/>
        <w:jc w:val="both"/>
        <w:rPr>
          <w:rFonts w:asciiTheme="minorHAnsi" w:hAnsiTheme="minorHAnsi" w:cstheme="minorHAnsi"/>
          <w:sz w:val="24"/>
        </w:rPr>
      </w:pPr>
      <w:r w:rsidRPr="00A91EB6">
        <w:rPr>
          <w:rFonts w:asciiTheme="minorHAnsi" w:hAnsiTheme="minorHAnsi" w:cstheme="minorHAnsi"/>
          <w:sz w:val="24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14:paraId="6E58E778" w14:textId="77777777" w:rsidR="00FA47FE" w:rsidRDefault="00FA47FE" w:rsidP="00FA47FE">
      <w:pPr>
        <w:pStyle w:val="Header"/>
        <w:tabs>
          <w:tab w:val="left" w:pos="0"/>
        </w:tabs>
        <w:spacing w:before="120" w:after="120"/>
        <w:ind w:left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</w:t>
      </w:r>
    </w:p>
    <w:p w14:paraId="63B4C7EC" w14:textId="77777777" w:rsidR="00FA47FE" w:rsidRPr="00A91EB6" w:rsidRDefault="00FA47FE" w:rsidP="00FA47FE">
      <w:pPr>
        <w:pStyle w:val="Header"/>
        <w:widowControl/>
        <w:numPr>
          <w:ilvl w:val="0"/>
          <w:numId w:val="21"/>
        </w:numPr>
        <w:tabs>
          <w:tab w:val="left" w:pos="0"/>
        </w:tabs>
        <w:autoSpaceDE/>
        <w:autoSpaceDN/>
        <w:spacing w:before="120" w:after="120"/>
        <w:ind w:left="709" w:hanging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declare that there is a potential conflict of interest in the submission of my bid [please provide an explanation with your bid]</w:t>
      </w:r>
    </w:p>
    <w:p w14:paraId="2966A724" w14:textId="77777777" w:rsidR="00FA47FE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6226D3F6" w14:textId="77777777" w:rsidR="00FA47FE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069E73F0" w14:textId="77777777" w:rsidR="00FA47FE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07D2836D" w14:textId="77777777" w:rsidR="00FA47FE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320899C8" w14:textId="77777777" w:rsidR="00FA47FE" w:rsidRPr="00A91EB6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0F005571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____________________________________   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  <w:t>_______________________</w:t>
      </w:r>
    </w:p>
    <w:p w14:paraId="1ADA83FB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>Name, Signature</w:t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  <w:t>Date</w:t>
      </w:r>
    </w:p>
    <w:p w14:paraId="4C05E2F0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14:paraId="18DFF837" w14:textId="77777777" w:rsidR="00FA47FE" w:rsidRPr="00382CFA" w:rsidRDefault="00FA47FE" w:rsidP="00FA47FE">
      <w:pPr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>Title_____________________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</w:p>
    <w:p w14:paraId="38997AC0" w14:textId="2151AE05" w:rsidR="001C5392" w:rsidRDefault="001C5392" w:rsidP="00FA47FE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  <w:r w:rsidRPr="001C5392">
        <w:rPr>
          <w:rFonts w:ascii="Times New Roman" w:eastAsia="Cambria" w:hAnsi="Times New Roman" w:cs="Times New Roman"/>
          <w:lang w:val="en-GB"/>
        </w:rPr>
        <w:tab/>
      </w:r>
      <w:r w:rsidRPr="001C5392">
        <w:rPr>
          <w:rFonts w:ascii="Times New Roman" w:eastAsia="Cambria" w:hAnsi="Times New Roman" w:cs="Times New Roman"/>
          <w:lang w:val="en-GB"/>
        </w:rPr>
        <w:tab/>
      </w:r>
    </w:p>
    <w:p w14:paraId="68DFC885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20067B25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5C81F8A8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3E8CBA13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0D947917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66E2A758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0D055803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384F7479" w14:textId="777777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</w:pPr>
    </w:p>
    <w:p w14:paraId="48C87257" w14:textId="5B342677" w:rsidR="001C5392" w:rsidRDefault="001C5392" w:rsidP="001C5392">
      <w:pPr>
        <w:widowControl/>
        <w:adjustRightInd w:val="0"/>
        <w:spacing w:after="200"/>
        <w:jc w:val="both"/>
        <w:rPr>
          <w:rFonts w:ascii="Times New Roman" w:eastAsia="Cambria" w:hAnsi="Times New Roman" w:cs="Times New Roman"/>
          <w:b/>
          <w:lang w:val="en-GB"/>
        </w:rPr>
        <w:sectPr w:rsidR="001C5392">
          <w:headerReference w:type="default" r:id="rId8"/>
          <w:footerReference w:type="default" r:id="rId9"/>
          <w:pgSz w:w="11900" w:h="16850"/>
          <w:pgMar w:top="1560" w:right="160" w:bottom="1520" w:left="1300" w:header="484" w:footer="1332" w:gutter="0"/>
          <w:pgNumType w:start="5"/>
          <w:cols w:space="720"/>
        </w:sectPr>
      </w:pPr>
    </w:p>
    <w:p w14:paraId="080640C1" w14:textId="0A65985E" w:rsidR="003C10D8" w:rsidRPr="008569DF" w:rsidRDefault="003C10D8" w:rsidP="001C5392">
      <w:pPr>
        <w:pStyle w:val="BodyText"/>
        <w:spacing w:before="9"/>
        <w:rPr>
          <w:rFonts w:ascii="Times New Roman" w:hAnsi="Times New Roman" w:cs="Times New Roman"/>
        </w:rPr>
      </w:pPr>
    </w:p>
    <w:sectPr w:rsidR="003C10D8" w:rsidRPr="008569DF" w:rsidSect="008569DF">
      <w:headerReference w:type="default" r:id="rId10"/>
      <w:type w:val="continuous"/>
      <w:pgSz w:w="11900" w:h="16850"/>
      <w:pgMar w:top="1440" w:right="1440" w:bottom="1520" w:left="1440" w:header="482" w:footer="13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5C2D" w14:textId="77777777" w:rsidR="0096765C" w:rsidRDefault="0096765C">
      <w:r>
        <w:separator/>
      </w:r>
    </w:p>
  </w:endnote>
  <w:endnote w:type="continuationSeparator" w:id="0">
    <w:p w14:paraId="2D92401B" w14:textId="77777777" w:rsidR="0096765C" w:rsidRDefault="009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3869" w14:textId="017B06A9" w:rsidR="003C10D8" w:rsidRDefault="00A2369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5680" behindDoc="1" locked="0" layoutInCell="1" allowOverlap="1" wp14:anchorId="51D9B0D3" wp14:editId="27617CE0">
          <wp:simplePos x="0" y="0"/>
          <wp:positionH relativeFrom="page">
            <wp:posOffset>914400</wp:posOffset>
          </wp:positionH>
          <wp:positionV relativeFrom="page">
            <wp:posOffset>9670414</wp:posOffset>
          </wp:positionV>
          <wp:extent cx="5723255" cy="40894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325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62005844" wp14:editId="016B03BC">
              <wp:simplePos x="0" y="0"/>
              <wp:positionH relativeFrom="page">
                <wp:posOffset>3707130</wp:posOffset>
              </wp:positionH>
              <wp:positionV relativeFrom="page">
                <wp:posOffset>10071100</wp:posOffset>
              </wp:positionV>
              <wp:extent cx="146685" cy="1670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2F954" w14:textId="59454560" w:rsidR="003C10D8" w:rsidRDefault="003C10D8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5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9pt;margin-top:793pt;width:11.55pt;height:13.1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" filled="f" stroked="f">
              <v:textbox inset="0,0,0,0">
                <w:txbxContent>
                  <w:p w14:paraId="74B2F954" w14:textId="59454560" w:rsidR="003C10D8" w:rsidRDefault="003C10D8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AEA2" w14:textId="77777777" w:rsidR="0096765C" w:rsidRDefault="0096765C">
      <w:r>
        <w:separator/>
      </w:r>
    </w:p>
  </w:footnote>
  <w:footnote w:type="continuationSeparator" w:id="0">
    <w:p w14:paraId="2DDD7293" w14:textId="77777777" w:rsidR="0096765C" w:rsidRDefault="009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3D76" w14:textId="77777777" w:rsidR="003C10D8" w:rsidRDefault="00A2369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4656" behindDoc="1" locked="0" layoutInCell="1" allowOverlap="1" wp14:anchorId="6485DB25" wp14:editId="7E34FCF8">
          <wp:simplePos x="0" y="0"/>
          <wp:positionH relativeFrom="page">
            <wp:posOffset>2987675</wp:posOffset>
          </wp:positionH>
          <wp:positionV relativeFrom="page">
            <wp:posOffset>307354</wp:posOffset>
          </wp:positionV>
          <wp:extent cx="1566798" cy="68896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798" cy="68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FA49" w14:textId="77777777" w:rsidR="001C5392" w:rsidRPr="00717B77" w:rsidRDefault="001C5392" w:rsidP="00717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218"/>
    <w:multiLevelType w:val="hybridMultilevel"/>
    <w:tmpl w:val="815A0150"/>
    <w:lvl w:ilvl="0" w:tplc="0C09000F">
      <w:start w:val="1"/>
      <w:numFmt w:val="decimal"/>
      <w:lvlText w:val="%1."/>
      <w:lvlJc w:val="left"/>
      <w:pPr>
        <w:ind w:left="1776" w:hanging="360"/>
      </w:pPr>
    </w:lvl>
    <w:lvl w:ilvl="1" w:tplc="0C090019" w:tentative="1">
      <w:start w:val="1"/>
      <w:numFmt w:val="lowerLetter"/>
      <w:lvlText w:val="%2."/>
      <w:lvlJc w:val="left"/>
      <w:pPr>
        <w:ind w:left="2496" w:hanging="360"/>
      </w:pPr>
    </w:lvl>
    <w:lvl w:ilvl="2" w:tplc="0C09001B" w:tentative="1">
      <w:start w:val="1"/>
      <w:numFmt w:val="lowerRoman"/>
      <w:lvlText w:val="%3."/>
      <w:lvlJc w:val="right"/>
      <w:pPr>
        <w:ind w:left="3216" w:hanging="180"/>
      </w:pPr>
    </w:lvl>
    <w:lvl w:ilvl="3" w:tplc="0C09000F" w:tentative="1">
      <w:start w:val="1"/>
      <w:numFmt w:val="decimal"/>
      <w:lvlText w:val="%4."/>
      <w:lvlJc w:val="left"/>
      <w:pPr>
        <w:ind w:left="3936" w:hanging="360"/>
      </w:pPr>
    </w:lvl>
    <w:lvl w:ilvl="4" w:tplc="0C090019" w:tentative="1">
      <w:start w:val="1"/>
      <w:numFmt w:val="lowerLetter"/>
      <w:lvlText w:val="%5."/>
      <w:lvlJc w:val="left"/>
      <w:pPr>
        <w:ind w:left="4656" w:hanging="360"/>
      </w:pPr>
    </w:lvl>
    <w:lvl w:ilvl="5" w:tplc="0C09001B" w:tentative="1">
      <w:start w:val="1"/>
      <w:numFmt w:val="lowerRoman"/>
      <w:lvlText w:val="%6."/>
      <w:lvlJc w:val="right"/>
      <w:pPr>
        <w:ind w:left="5376" w:hanging="180"/>
      </w:pPr>
    </w:lvl>
    <w:lvl w:ilvl="6" w:tplc="0C09000F" w:tentative="1">
      <w:start w:val="1"/>
      <w:numFmt w:val="decimal"/>
      <w:lvlText w:val="%7."/>
      <w:lvlJc w:val="left"/>
      <w:pPr>
        <w:ind w:left="6096" w:hanging="360"/>
      </w:pPr>
    </w:lvl>
    <w:lvl w:ilvl="7" w:tplc="0C090019" w:tentative="1">
      <w:start w:val="1"/>
      <w:numFmt w:val="lowerLetter"/>
      <w:lvlText w:val="%8."/>
      <w:lvlJc w:val="left"/>
      <w:pPr>
        <w:ind w:left="6816" w:hanging="360"/>
      </w:pPr>
    </w:lvl>
    <w:lvl w:ilvl="8" w:tplc="0C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C07BEA"/>
    <w:multiLevelType w:val="hybridMultilevel"/>
    <w:tmpl w:val="9C56F572"/>
    <w:lvl w:ilvl="0" w:tplc="912EF75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3C75E9"/>
    <w:multiLevelType w:val="hybridMultilevel"/>
    <w:tmpl w:val="9EB65364"/>
    <w:lvl w:ilvl="0" w:tplc="729EAF8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46EF0C8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C65C6EE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5C486C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642FB0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4A54E5E4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3AABF5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54204A6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9E441DD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024F33"/>
    <w:multiLevelType w:val="hybridMultilevel"/>
    <w:tmpl w:val="5EB811E4"/>
    <w:lvl w:ilvl="0" w:tplc="B190989C">
      <w:start w:val="1"/>
      <w:numFmt w:val="decimal"/>
      <w:lvlText w:val="%1."/>
      <w:lvlJc w:val="left"/>
      <w:pPr>
        <w:ind w:left="1002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3CC79D6">
      <w:numFmt w:val="bullet"/>
      <w:lvlText w:val="•"/>
      <w:lvlJc w:val="left"/>
      <w:pPr>
        <w:ind w:left="1943" w:hanging="720"/>
      </w:pPr>
      <w:rPr>
        <w:rFonts w:hint="default"/>
        <w:lang w:val="en-US" w:eastAsia="en-US" w:bidi="ar-SA"/>
      </w:rPr>
    </w:lvl>
    <w:lvl w:ilvl="2" w:tplc="AAD06586">
      <w:numFmt w:val="bullet"/>
      <w:lvlText w:val="•"/>
      <w:lvlJc w:val="left"/>
      <w:pPr>
        <w:ind w:left="2887" w:hanging="720"/>
      </w:pPr>
      <w:rPr>
        <w:rFonts w:hint="default"/>
        <w:lang w:val="en-US" w:eastAsia="en-US" w:bidi="ar-SA"/>
      </w:rPr>
    </w:lvl>
    <w:lvl w:ilvl="3" w:tplc="66E49A1A">
      <w:numFmt w:val="bullet"/>
      <w:lvlText w:val="•"/>
      <w:lvlJc w:val="left"/>
      <w:pPr>
        <w:ind w:left="3831" w:hanging="720"/>
      </w:pPr>
      <w:rPr>
        <w:rFonts w:hint="default"/>
        <w:lang w:val="en-US" w:eastAsia="en-US" w:bidi="ar-SA"/>
      </w:rPr>
    </w:lvl>
    <w:lvl w:ilvl="4" w:tplc="76B68BDA">
      <w:numFmt w:val="bullet"/>
      <w:lvlText w:val="•"/>
      <w:lvlJc w:val="left"/>
      <w:pPr>
        <w:ind w:left="4775" w:hanging="720"/>
      </w:pPr>
      <w:rPr>
        <w:rFonts w:hint="default"/>
        <w:lang w:val="en-US" w:eastAsia="en-US" w:bidi="ar-SA"/>
      </w:rPr>
    </w:lvl>
    <w:lvl w:ilvl="5" w:tplc="99B416D2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6" w:tplc="E7A08DA8">
      <w:numFmt w:val="bullet"/>
      <w:lvlText w:val="•"/>
      <w:lvlJc w:val="left"/>
      <w:pPr>
        <w:ind w:left="6663" w:hanging="720"/>
      </w:pPr>
      <w:rPr>
        <w:rFonts w:hint="default"/>
        <w:lang w:val="en-US" w:eastAsia="en-US" w:bidi="ar-SA"/>
      </w:rPr>
    </w:lvl>
    <w:lvl w:ilvl="7" w:tplc="E27C7526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ar-SA"/>
      </w:rPr>
    </w:lvl>
    <w:lvl w:ilvl="8" w:tplc="A52C25A8"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B473B0E"/>
    <w:multiLevelType w:val="hybridMultilevel"/>
    <w:tmpl w:val="A0CE7D66"/>
    <w:lvl w:ilvl="0" w:tplc="508C7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4319CB"/>
    <w:multiLevelType w:val="multilevel"/>
    <w:tmpl w:val="3C82C768"/>
    <w:lvl w:ilvl="0">
      <w:start w:val="1"/>
      <w:numFmt w:val="decimal"/>
      <w:lvlText w:val="%1."/>
      <w:lvlJc w:val="left"/>
      <w:pPr>
        <w:ind w:left="706" w:hanging="581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6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4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1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1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237E5F97"/>
    <w:multiLevelType w:val="hybridMultilevel"/>
    <w:tmpl w:val="F342E1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B4ACD"/>
    <w:multiLevelType w:val="hybridMultilevel"/>
    <w:tmpl w:val="98DCA2C4"/>
    <w:lvl w:ilvl="0" w:tplc="2190E7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E0039"/>
    <w:multiLevelType w:val="multilevel"/>
    <w:tmpl w:val="6004029E"/>
    <w:lvl w:ilvl="0">
      <w:start w:val="1"/>
      <w:numFmt w:val="decimal"/>
      <w:lvlText w:val="%1."/>
      <w:lvlJc w:val="left"/>
      <w:pPr>
        <w:ind w:left="35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76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6" w:hanging="1440"/>
      </w:pPr>
      <w:rPr>
        <w:rFonts w:hint="default"/>
      </w:rPr>
    </w:lvl>
  </w:abstractNum>
  <w:abstractNum w:abstractNumId="10" w15:restartNumberingAfterBreak="0">
    <w:nsid w:val="3EDB11F8"/>
    <w:multiLevelType w:val="hybridMultilevel"/>
    <w:tmpl w:val="AFFE0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abstractNum w:abstractNumId="12" w15:restartNumberingAfterBreak="0">
    <w:nsid w:val="45B91031"/>
    <w:multiLevelType w:val="hybridMultilevel"/>
    <w:tmpl w:val="2B969934"/>
    <w:lvl w:ilvl="0" w:tplc="2BDCF8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3EA"/>
    <w:multiLevelType w:val="hybridMultilevel"/>
    <w:tmpl w:val="38C448CE"/>
    <w:lvl w:ilvl="0" w:tplc="61A8E772">
      <w:numFmt w:val="bullet"/>
      <w:lvlText w:val="o"/>
      <w:lvlJc w:val="left"/>
      <w:pPr>
        <w:ind w:left="992" w:hanging="360"/>
      </w:pPr>
      <w:rPr>
        <w:rFonts w:ascii="Courier New" w:eastAsia="Courier New" w:hAnsi="Courier New" w:cs="Courier New" w:hint="default"/>
        <w:w w:val="104"/>
        <w:sz w:val="22"/>
        <w:szCs w:val="22"/>
        <w:lang w:val="en-US" w:eastAsia="en-US" w:bidi="ar-SA"/>
      </w:rPr>
    </w:lvl>
    <w:lvl w:ilvl="1" w:tplc="A62EB2E2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2" w:tplc="3E5A8AC2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3" w:tplc="D56E6304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268C2E5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787A5A0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590EED56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 w:tplc="9146BF22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  <w:lvl w:ilvl="8" w:tplc="EE1AEB64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84F261C"/>
    <w:multiLevelType w:val="hybridMultilevel"/>
    <w:tmpl w:val="60A8A970"/>
    <w:lvl w:ilvl="0" w:tplc="BAC23A4C">
      <w:start w:val="1"/>
      <w:numFmt w:val="decimal"/>
      <w:lvlText w:val="%1."/>
      <w:lvlJc w:val="left"/>
      <w:pPr>
        <w:ind w:left="848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701CF8">
      <w:numFmt w:val="bullet"/>
      <w:lvlText w:val="•"/>
      <w:lvlJc w:val="left"/>
      <w:pPr>
        <w:ind w:left="1799" w:hanging="363"/>
      </w:pPr>
      <w:rPr>
        <w:rFonts w:hint="default"/>
        <w:lang w:val="en-US" w:eastAsia="en-US" w:bidi="ar-SA"/>
      </w:rPr>
    </w:lvl>
    <w:lvl w:ilvl="2" w:tplc="BFCEEDFA">
      <w:numFmt w:val="bullet"/>
      <w:lvlText w:val="•"/>
      <w:lvlJc w:val="left"/>
      <w:pPr>
        <w:ind w:left="2759" w:hanging="363"/>
      </w:pPr>
      <w:rPr>
        <w:rFonts w:hint="default"/>
        <w:lang w:val="en-US" w:eastAsia="en-US" w:bidi="ar-SA"/>
      </w:rPr>
    </w:lvl>
    <w:lvl w:ilvl="3" w:tplc="3B7A3C72">
      <w:numFmt w:val="bullet"/>
      <w:lvlText w:val="•"/>
      <w:lvlJc w:val="left"/>
      <w:pPr>
        <w:ind w:left="3719" w:hanging="363"/>
      </w:pPr>
      <w:rPr>
        <w:rFonts w:hint="default"/>
        <w:lang w:val="en-US" w:eastAsia="en-US" w:bidi="ar-SA"/>
      </w:rPr>
    </w:lvl>
    <w:lvl w:ilvl="4" w:tplc="66D46044">
      <w:numFmt w:val="bullet"/>
      <w:lvlText w:val="•"/>
      <w:lvlJc w:val="left"/>
      <w:pPr>
        <w:ind w:left="4679" w:hanging="363"/>
      </w:pPr>
      <w:rPr>
        <w:rFonts w:hint="default"/>
        <w:lang w:val="en-US" w:eastAsia="en-US" w:bidi="ar-SA"/>
      </w:rPr>
    </w:lvl>
    <w:lvl w:ilvl="5" w:tplc="7E424A86">
      <w:numFmt w:val="bullet"/>
      <w:lvlText w:val="•"/>
      <w:lvlJc w:val="left"/>
      <w:pPr>
        <w:ind w:left="5639" w:hanging="363"/>
      </w:pPr>
      <w:rPr>
        <w:rFonts w:hint="default"/>
        <w:lang w:val="en-US" w:eastAsia="en-US" w:bidi="ar-SA"/>
      </w:rPr>
    </w:lvl>
    <w:lvl w:ilvl="6" w:tplc="8B06EC56">
      <w:numFmt w:val="bullet"/>
      <w:lvlText w:val="•"/>
      <w:lvlJc w:val="left"/>
      <w:pPr>
        <w:ind w:left="6599" w:hanging="363"/>
      </w:pPr>
      <w:rPr>
        <w:rFonts w:hint="default"/>
        <w:lang w:val="en-US" w:eastAsia="en-US" w:bidi="ar-SA"/>
      </w:rPr>
    </w:lvl>
    <w:lvl w:ilvl="7" w:tplc="20C0D2B4">
      <w:numFmt w:val="bullet"/>
      <w:lvlText w:val="•"/>
      <w:lvlJc w:val="left"/>
      <w:pPr>
        <w:ind w:left="7559" w:hanging="363"/>
      </w:pPr>
      <w:rPr>
        <w:rFonts w:hint="default"/>
        <w:lang w:val="en-US" w:eastAsia="en-US" w:bidi="ar-SA"/>
      </w:rPr>
    </w:lvl>
    <w:lvl w:ilvl="8" w:tplc="FBB88F16">
      <w:numFmt w:val="bullet"/>
      <w:lvlText w:val="•"/>
      <w:lvlJc w:val="left"/>
      <w:pPr>
        <w:ind w:left="8519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7123F"/>
    <w:multiLevelType w:val="singleLevel"/>
    <w:tmpl w:val="2B1C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421A6"/>
    <w:multiLevelType w:val="hybridMultilevel"/>
    <w:tmpl w:val="D6761D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287499"/>
    <w:multiLevelType w:val="hybridMultilevel"/>
    <w:tmpl w:val="AE0ECD56"/>
    <w:lvl w:ilvl="0" w:tplc="E00CB2DC">
      <w:start w:val="1"/>
      <w:numFmt w:val="upperLetter"/>
      <w:lvlText w:val="%1.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5B6AE0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0CC73E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38F0BD0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61046A8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80943DBE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0128B546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F1DAC8AA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C5DAE946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C620955"/>
    <w:multiLevelType w:val="hybridMultilevel"/>
    <w:tmpl w:val="57D4CFAE"/>
    <w:lvl w:ilvl="0" w:tplc="E7B24F50">
      <w:start w:val="1"/>
      <w:numFmt w:val="lowerRoman"/>
      <w:lvlText w:val="(%1)"/>
      <w:lvlJc w:val="left"/>
      <w:pPr>
        <w:ind w:left="99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77E9362">
      <w:numFmt w:val="bullet"/>
      <w:lvlText w:val="•"/>
      <w:lvlJc w:val="left"/>
      <w:pPr>
        <w:ind w:left="1943" w:hanging="720"/>
      </w:pPr>
      <w:rPr>
        <w:rFonts w:hint="default"/>
        <w:lang w:val="en-US" w:eastAsia="en-US" w:bidi="ar-SA"/>
      </w:rPr>
    </w:lvl>
    <w:lvl w:ilvl="2" w:tplc="BBB6D4A0">
      <w:numFmt w:val="bullet"/>
      <w:lvlText w:val="•"/>
      <w:lvlJc w:val="left"/>
      <w:pPr>
        <w:ind w:left="2887" w:hanging="720"/>
      </w:pPr>
      <w:rPr>
        <w:rFonts w:hint="default"/>
        <w:lang w:val="en-US" w:eastAsia="en-US" w:bidi="ar-SA"/>
      </w:rPr>
    </w:lvl>
    <w:lvl w:ilvl="3" w:tplc="C02A9E42">
      <w:numFmt w:val="bullet"/>
      <w:lvlText w:val="•"/>
      <w:lvlJc w:val="left"/>
      <w:pPr>
        <w:ind w:left="3831" w:hanging="720"/>
      </w:pPr>
      <w:rPr>
        <w:rFonts w:hint="default"/>
        <w:lang w:val="en-US" w:eastAsia="en-US" w:bidi="ar-SA"/>
      </w:rPr>
    </w:lvl>
    <w:lvl w:ilvl="4" w:tplc="F2C0739C">
      <w:numFmt w:val="bullet"/>
      <w:lvlText w:val="•"/>
      <w:lvlJc w:val="left"/>
      <w:pPr>
        <w:ind w:left="4775" w:hanging="720"/>
      </w:pPr>
      <w:rPr>
        <w:rFonts w:hint="default"/>
        <w:lang w:val="en-US" w:eastAsia="en-US" w:bidi="ar-SA"/>
      </w:rPr>
    </w:lvl>
    <w:lvl w:ilvl="5" w:tplc="AB9C0678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6" w:tplc="6F847D44">
      <w:numFmt w:val="bullet"/>
      <w:lvlText w:val="•"/>
      <w:lvlJc w:val="left"/>
      <w:pPr>
        <w:ind w:left="6663" w:hanging="720"/>
      </w:pPr>
      <w:rPr>
        <w:rFonts w:hint="default"/>
        <w:lang w:val="en-US" w:eastAsia="en-US" w:bidi="ar-SA"/>
      </w:rPr>
    </w:lvl>
    <w:lvl w:ilvl="7" w:tplc="07A24E18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ar-SA"/>
      </w:rPr>
    </w:lvl>
    <w:lvl w:ilvl="8" w:tplc="5A528BE6"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3"/>
  </w:num>
  <w:num w:numId="5">
    <w:abstractNumId w:val="19"/>
  </w:num>
  <w:num w:numId="6">
    <w:abstractNumId w:val="14"/>
  </w:num>
  <w:num w:numId="7">
    <w:abstractNumId w:val="1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D8"/>
    <w:rsid w:val="0018134A"/>
    <w:rsid w:val="001C5392"/>
    <w:rsid w:val="00247FEA"/>
    <w:rsid w:val="003C10D8"/>
    <w:rsid w:val="00557D05"/>
    <w:rsid w:val="00607791"/>
    <w:rsid w:val="007D0126"/>
    <w:rsid w:val="008569DF"/>
    <w:rsid w:val="0096765C"/>
    <w:rsid w:val="009A5D75"/>
    <w:rsid w:val="00A20135"/>
    <w:rsid w:val="00A23693"/>
    <w:rsid w:val="00A44BDD"/>
    <w:rsid w:val="00AB557D"/>
    <w:rsid w:val="00CE0437"/>
    <w:rsid w:val="00E15C9E"/>
    <w:rsid w:val="00E845CB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EBE9A"/>
  <w15:docId w15:val="{7C0E1BBB-811D-4F54-BFFC-26DCD63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6" w:right="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4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 List,FooterText,List Paragraph1,Colorful List - Accent 11,Colorful List - Accent 111,Single bullet style,List Paragraph nowy,Bullets,List Paragraph (numbered (a)),Numbered List Paragraph,Recommendation,List Paragraph11"/>
    <w:basedOn w:val="Normal"/>
    <w:link w:val="ListParagraphChar"/>
    <w:uiPriority w:val="34"/>
    <w:qFormat/>
    <w:pPr>
      <w:ind w:left="706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5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39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5392"/>
    <w:pPr>
      <w:widowControl/>
      <w:autoSpaceDE/>
      <w:autoSpaceDN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C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C5392"/>
    <w:pPr>
      <w:widowControl/>
      <w:autoSpaceDE/>
      <w:autoSpaceDN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9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unhideWhenUsed/>
    <w:rsid w:val="009A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D7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D7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75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6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DF"/>
    <w:rPr>
      <w:rFonts w:ascii="Calibri" w:eastAsia="Calibri" w:hAnsi="Calibri" w:cs="Calibri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Single bullet style Char,List Paragraph nowy Char,Bullets Char,List Paragraph (numbered (a)) Char"/>
    <w:link w:val="ListParagraph"/>
    <w:uiPriority w:val="34"/>
    <w:locked/>
    <w:rsid w:val="00FA47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B22A3BFB62840B94DD7061DD98FBA" ma:contentTypeVersion="12" ma:contentTypeDescription="Create a new document." ma:contentTypeScope="" ma:versionID="d8026497fdfa7e4485025ba258963dc2">
  <xsd:schema xmlns:xsd="http://www.w3.org/2001/XMLSchema" xmlns:xs="http://www.w3.org/2001/XMLSchema" xmlns:p="http://schemas.microsoft.com/office/2006/metadata/properties" xmlns:ns2="25355056-5596-4f48-9718-745ec6e6c378" xmlns:ns3="1c0dc299-f99a-4f6b-b7dc-57851d30edfe" targetNamespace="http://schemas.microsoft.com/office/2006/metadata/properties" ma:root="true" ma:fieldsID="67e522ad54f2031af7970994b9d47df8" ns2:_="" ns3:_="">
    <xsd:import namespace="25355056-5596-4f48-9718-745ec6e6c378"/>
    <xsd:import namespace="1c0dc299-f99a-4f6b-b7dc-57851d30e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55056-5596-4f48-9718-745ec6e6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c299-f99a-4f6b-b7dc-57851d30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24CBF-2BAB-45D0-B847-0F821C9DD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48AD6-BD9A-4E74-87FA-E6F629329970}"/>
</file>

<file path=customXml/itemProps3.xml><?xml version="1.0" encoding="utf-8"?>
<ds:datastoreItem xmlns:ds="http://schemas.openxmlformats.org/officeDocument/2006/customXml" ds:itemID="{E742DC68-1D68-497D-A24D-EF3F069326EB}"/>
</file>

<file path=customXml/itemProps4.xml><?xml version="1.0" encoding="utf-8"?>
<ds:datastoreItem xmlns:ds="http://schemas.openxmlformats.org/officeDocument/2006/customXml" ds:itemID="{F3504A5E-8CE0-43DF-BE52-B71178C95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efi</dc:creator>
  <cp:lastModifiedBy>Procurement</cp:lastModifiedBy>
  <cp:revision>3</cp:revision>
  <dcterms:created xsi:type="dcterms:W3CDTF">2020-09-14T22:17:00Z</dcterms:created>
  <dcterms:modified xsi:type="dcterms:W3CDTF">2020-09-14T22:19:00Z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0x010100ECEB22A3BFB62840B94DD7061DD98FBA</vt:lpwstr>
  </property>
</Properties>
</file>